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2" w:rsidRPr="00DC1FAE" w:rsidRDefault="00FE2602" w:rsidP="00FE2602">
      <w:pPr>
        <w:pStyle w:val="a3"/>
        <w:ind w:left="720"/>
        <w:jc w:val="center"/>
        <w:rPr>
          <w:sz w:val="28"/>
          <w:szCs w:val="28"/>
        </w:rPr>
      </w:pPr>
      <w:r w:rsidRPr="00DC1FAE">
        <w:rPr>
          <w:sz w:val="28"/>
          <w:szCs w:val="28"/>
        </w:rPr>
        <w:t>ТЕОРИЯ РАЗНОСТНЫХ СХЕМ И ИХ ПАРАЛЛЕЛЬНАЯ РЕАЛИЗАЦИЯ</w:t>
      </w:r>
    </w:p>
    <w:p w:rsidR="003F196A" w:rsidRDefault="000A05AD" w:rsidP="00FE2602">
      <w:pPr>
        <w:jc w:val="center"/>
      </w:pPr>
      <w:r>
        <w:t>д</w:t>
      </w:r>
      <w:r w:rsidR="00FE2602">
        <w:t>.ф.</w:t>
      </w:r>
      <w:r>
        <w:t>-</w:t>
      </w:r>
      <w:bookmarkStart w:id="0" w:name="_GoBack"/>
      <w:bookmarkEnd w:id="0"/>
      <w:r w:rsidR="00FE2602">
        <w:t>м.н., проф</w:t>
      </w:r>
      <w:r w:rsidR="00FE2602" w:rsidRPr="0038010F">
        <w:t xml:space="preserve">. </w:t>
      </w:r>
      <w:r w:rsidR="00FE2602">
        <w:t>А</w:t>
      </w:r>
      <w:r w:rsidR="00FE2602" w:rsidRPr="0038010F">
        <w:t>.</w:t>
      </w:r>
      <w:r w:rsidR="00FE2602">
        <w:t>Е</w:t>
      </w:r>
      <w:r w:rsidR="00FE2602" w:rsidRPr="0038010F">
        <w:t xml:space="preserve">. </w:t>
      </w:r>
      <w:r w:rsidR="00FE2602">
        <w:t>Луцкий</w:t>
      </w:r>
    </w:p>
    <w:p w:rsidR="00FE2602" w:rsidRDefault="00FE2602" w:rsidP="00FE2602">
      <w:pPr>
        <w:jc w:val="both"/>
      </w:pPr>
    </w:p>
    <w:p w:rsidR="00FE2602" w:rsidRPr="005D153E" w:rsidRDefault="00FE2602" w:rsidP="00FE2602">
      <w:pPr>
        <w:ind w:left="-567" w:firstLine="567"/>
        <w:rPr>
          <w:color w:val="7B7B7B" w:themeColor="accent3" w:themeShade="BF"/>
        </w:rPr>
      </w:pPr>
      <w:r w:rsidRPr="005D153E">
        <w:t>Современные методы разностного решения задач математической физики и относящиеся сюда вопросы теории разностных схем. Актуальность параллельных вычислений.</w:t>
      </w:r>
    </w:p>
    <w:p w:rsidR="00FE2602" w:rsidRPr="005D153E" w:rsidRDefault="00FE2602" w:rsidP="000A05AD">
      <w:pPr>
        <w:ind w:left="-567" w:firstLine="567"/>
        <w:jc w:val="both"/>
      </w:pPr>
      <w:r w:rsidRPr="005D153E">
        <w:t>Линейное 1</w:t>
      </w:r>
      <w:r w:rsidRPr="005D153E">
        <w:rPr>
          <w:lang w:val="en-US"/>
        </w:rPr>
        <w:t>D</w:t>
      </w:r>
      <w:r w:rsidRPr="005D153E">
        <w:t xml:space="preserve"> уравнение переноса. Характеристики. Постановка граничных условий.  </w:t>
      </w:r>
    </w:p>
    <w:p w:rsidR="00FE2602" w:rsidRPr="005D153E" w:rsidRDefault="00FE2602" w:rsidP="00FE2602">
      <w:pPr>
        <w:ind w:left="-567"/>
        <w:jc w:val="both"/>
        <w:rPr>
          <w:color w:val="7B7B7B" w:themeColor="accent3" w:themeShade="BF"/>
        </w:rPr>
      </w:pPr>
      <w:r w:rsidRPr="005D153E">
        <w:t>Общее решение.</w:t>
      </w:r>
      <w:r>
        <w:t xml:space="preserve"> </w:t>
      </w:r>
      <w:r w:rsidRPr="005D153E">
        <w:t>Линейные 1</w:t>
      </w:r>
      <w:r w:rsidRPr="005D153E">
        <w:rPr>
          <w:lang w:val="en-US"/>
        </w:rPr>
        <w:t>D</w:t>
      </w:r>
      <w:r w:rsidRPr="005D153E">
        <w:t xml:space="preserve"> системы 1-го порядка. Характеристики</w:t>
      </w:r>
    </w:p>
    <w:p w:rsidR="00FE2602" w:rsidRPr="005D153E" w:rsidRDefault="000A05AD" w:rsidP="000A05AD">
      <w:pPr>
        <w:pStyle w:val="a3"/>
        <w:ind w:left="-567"/>
        <w:rPr>
          <w:color w:val="7B7B7B" w:themeColor="accent3" w:themeShade="BF"/>
        </w:rPr>
      </w:pPr>
      <w:r>
        <w:t xml:space="preserve">         </w:t>
      </w:r>
      <w:r w:rsidR="00FE2602" w:rsidRPr="005D153E">
        <w:t>Гиперболические системы. Приведение к каноническому виду. Постановка граничных условий.</w:t>
      </w:r>
    </w:p>
    <w:p w:rsidR="00FE2602" w:rsidRPr="005D153E" w:rsidRDefault="00FE2602" w:rsidP="00FE2602">
      <w:pPr>
        <w:ind w:left="-567"/>
        <w:jc w:val="both"/>
      </w:pPr>
      <w:r w:rsidRPr="005D153E">
        <w:t xml:space="preserve"> </w:t>
      </w:r>
      <w:r w:rsidR="000A05AD">
        <w:tab/>
      </w:r>
      <w:r w:rsidRPr="005D153E">
        <w:t>Понятия аппроксимации, устойчивости, сходимости разностных схем.</w:t>
      </w:r>
    </w:p>
    <w:p w:rsidR="00FE2602" w:rsidRPr="005D153E" w:rsidRDefault="00FE2602" w:rsidP="000A05AD">
      <w:pPr>
        <w:ind w:left="-567" w:firstLine="567"/>
        <w:jc w:val="both"/>
      </w:pPr>
      <w:r w:rsidRPr="005D153E">
        <w:t xml:space="preserve">Разностная схема 1-го порядка для уравнения переноса. Исследование устойчивости и   </w:t>
      </w:r>
    </w:p>
    <w:p w:rsidR="00FE2602" w:rsidRPr="005D153E" w:rsidRDefault="00FE2602" w:rsidP="00FE2602">
      <w:pPr>
        <w:ind w:left="-567"/>
        <w:jc w:val="both"/>
        <w:rPr>
          <w:color w:val="7B7B7B" w:themeColor="accent3" w:themeShade="BF"/>
        </w:rPr>
      </w:pPr>
      <w:r w:rsidRPr="005D153E">
        <w:t xml:space="preserve">аппроксимации. </w:t>
      </w:r>
    </w:p>
    <w:p w:rsidR="000A05AD" w:rsidRDefault="00FE2602" w:rsidP="000A05AD">
      <w:pPr>
        <w:pStyle w:val="a3"/>
        <w:ind w:left="-567" w:firstLine="567"/>
      </w:pPr>
      <w:r w:rsidRPr="005D153E">
        <w:t xml:space="preserve">Последовательные и параллельные алгоритмы. Ускорение, эффективность параллельной реализации. </w:t>
      </w:r>
      <w:r w:rsidR="000A05AD" w:rsidRPr="005D153E">
        <w:t>Методы распараллеливания последовательных алгоритмов</w:t>
      </w:r>
    </w:p>
    <w:p w:rsidR="000A05AD" w:rsidRPr="00FE2602" w:rsidRDefault="000A05AD" w:rsidP="000A05AD">
      <w:pPr>
        <w:pStyle w:val="a3"/>
        <w:ind w:left="-567"/>
      </w:pPr>
      <w:r>
        <w:t>Методы д</w:t>
      </w:r>
      <w:r>
        <w:t>екомпозиции/композиции областей. Р</w:t>
      </w:r>
      <w:r w:rsidRPr="00FE2602">
        <w:t>езультаты численных экспериментов.</w:t>
      </w:r>
    </w:p>
    <w:p w:rsidR="00FE2602" w:rsidRPr="005D153E" w:rsidRDefault="00FE2602" w:rsidP="00FE2602">
      <w:pPr>
        <w:ind w:left="-567" w:firstLine="567"/>
        <w:jc w:val="both"/>
      </w:pPr>
      <w:r w:rsidRPr="005D153E">
        <w:t>Параллельная реализация разностных схем для линейного уравнения переноса.</w:t>
      </w:r>
      <w:r w:rsidR="000A05AD">
        <w:t xml:space="preserve"> </w:t>
      </w:r>
      <w:r w:rsidR="000A05AD">
        <w:t>Р</w:t>
      </w:r>
      <w:r w:rsidR="000A05AD" w:rsidRPr="00FE2602">
        <w:t>езультаты численных экспериментов.</w:t>
      </w:r>
    </w:p>
    <w:p w:rsidR="000A05AD" w:rsidRDefault="00FE2602" w:rsidP="000A05AD">
      <w:pPr>
        <w:ind w:left="-567" w:firstLine="567"/>
        <w:jc w:val="both"/>
      </w:pPr>
      <w:r w:rsidRPr="005D153E">
        <w:t>Условие устойчивости Дж. Фон Неймана. Исследование устойчивости разностных схем для уравнения переноса.</w:t>
      </w:r>
      <w:r>
        <w:t xml:space="preserve"> </w:t>
      </w:r>
    </w:p>
    <w:p w:rsidR="00FE2602" w:rsidRPr="005D153E" w:rsidRDefault="00FE2602" w:rsidP="000A05AD">
      <w:pPr>
        <w:ind w:left="-567" w:firstLine="567"/>
        <w:jc w:val="both"/>
        <w:rPr>
          <w:color w:val="7B7B7B" w:themeColor="accent3" w:themeShade="BF"/>
        </w:rPr>
      </w:pPr>
      <w:r w:rsidRPr="005D153E">
        <w:t xml:space="preserve">Разностная схема </w:t>
      </w:r>
      <w:proofErr w:type="spellStart"/>
      <w:r w:rsidRPr="005D153E">
        <w:t>Лакса-Вендроффа</w:t>
      </w:r>
      <w:proofErr w:type="spellEnd"/>
      <w:r w:rsidRPr="005D153E">
        <w:t xml:space="preserve"> для линейного уравнения переноса. Исследование аппроксимации и устойчивости.</w:t>
      </w:r>
      <w:r>
        <w:t xml:space="preserve"> </w:t>
      </w:r>
      <w:r w:rsidRPr="005D153E">
        <w:t>Многошаговые варианты.</w:t>
      </w:r>
    </w:p>
    <w:p w:rsidR="00FE2602" w:rsidRPr="005D153E" w:rsidRDefault="00FE2602" w:rsidP="00FE2602">
      <w:pPr>
        <w:ind w:left="-567" w:firstLine="567"/>
        <w:jc w:val="both"/>
      </w:pPr>
      <w:r w:rsidRPr="005D153E">
        <w:t>Разностные схемы для 1</w:t>
      </w:r>
      <w:r w:rsidRPr="005D153E">
        <w:rPr>
          <w:lang w:val="en-US"/>
        </w:rPr>
        <w:t>D</w:t>
      </w:r>
      <w:r w:rsidRPr="005D153E">
        <w:t xml:space="preserve"> линейных гиперболических систем. Задача Римана.</w:t>
      </w:r>
    </w:p>
    <w:p w:rsidR="000A05AD" w:rsidRDefault="00FE2602" w:rsidP="00FE2602">
      <w:pPr>
        <w:ind w:left="-567"/>
        <w:jc w:val="both"/>
      </w:pPr>
      <w:r w:rsidRPr="005D153E">
        <w:t xml:space="preserve">Условия сохранения монотонности. Теоремы </w:t>
      </w:r>
      <w:proofErr w:type="spellStart"/>
      <w:r w:rsidRPr="005D153E">
        <w:t>С.К.Годунова</w:t>
      </w:r>
      <w:proofErr w:type="spellEnd"/>
      <w:r w:rsidRPr="005D153E">
        <w:t>.</w:t>
      </w:r>
      <w:r>
        <w:t xml:space="preserve"> </w:t>
      </w:r>
      <w:r w:rsidRPr="005D153E">
        <w:t>Монотонная схема повышенной точности для уравнения переноса.</w:t>
      </w:r>
      <w:r>
        <w:t xml:space="preserve"> </w:t>
      </w:r>
    </w:p>
    <w:p w:rsidR="00FE2602" w:rsidRPr="000A05AD" w:rsidRDefault="00FE2602" w:rsidP="000A05AD">
      <w:pPr>
        <w:ind w:left="-567" w:firstLine="567"/>
        <w:jc w:val="both"/>
      </w:pPr>
      <w:r w:rsidRPr="005D153E">
        <w:t>Построение разностных схем для обобщенных решений квазилинейных систем.</w:t>
      </w:r>
      <w:r>
        <w:t xml:space="preserve"> </w:t>
      </w:r>
    </w:p>
    <w:p w:rsidR="000A05AD" w:rsidRPr="005D153E" w:rsidRDefault="000A05AD" w:rsidP="000A05AD">
      <w:pPr>
        <w:ind w:left="-567" w:firstLine="567"/>
        <w:jc w:val="both"/>
      </w:pPr>
      <w:r w:rsidRPr="005D153E">
        <w:t>Неявная схема для 1</w:t>
      </w:r>
      <w:r w:rsidRPr="005D153E">
        <w:rPr>
          <w:lang w:val="en-US"/>
        </w:rPr>
        <w:t>D</w:t>
      </w:r>
      <w:r w:rsidRPr="005D153E">
        <w:t xml:space="preserve"> линейного уравнения теплопроводности.</w:t>
      </w:r>
      <w:r w:rsidRPr="000A05AD">
        <w:t xml:space="preserve"> </w:t>
      </w:r>
      <w:r w:rsidRPr="005D153E">
        <w:t xml:space="preserve">Исследование </w:t>
      </w:r>
    </w:p>
    <w:p w:rsidR="000A05AD" w:rsidRPr="005D153E" w:rsidRDefault="000A05AD" w:rsidP="000A05AD">
      <w:pPr>
        <w:ind w:left="-567"/>
        <w:jc w:val="both"/>
      </w:pPr>
      <w:r w:rsidRPr="005D153E">
        <w:t>аппроксимации и устойчивости. Параллельная реализация разностной схемы уравнения теплопроводности.</w:t>
      </w:r>
      <w:r>
        <w:t xml:space="preserve"> </w:t>
      </w:r>
      <w:r>
        <w:t>Р</w:t>
      </w:r>
      <w:r w:rsidRPr="00FE2602">
        <w:t>езультаты численных экспериментов.</w:t>
      </w:r>
    </w:p>
    <w:p w:rsidR="00FE2602" w:rsidRPr="005D153E" w:rsidRDefault="00FE2602" w:rsidP="00FE2602">
      <w:pPr>
        <w:ind w:left="-567" w:firstLine="567"/>
        <w:jc w:val="both"/>
      </w:pPr>
      <w:r w:rsidRPr="005D153E">
        <w:t>Неявная схема для 1</w:t>
      </w:r>
      <w:r w:rsidRPr="005D153E">
        <w:rPr>
          <w:lang w:val="en-US"/>
        </w:rPr>
        <w:t>D</w:t>
      </w:r>
      <w:r w:rsidRPr="005D153E">
        <w:t xml:space="preserve"> линейного уравнения теплопроводности. Исследование </w:t>
      </w:r>
    </w:p>
    <w:p w:rsidR="00FE2602" w:rsidRPr="005D153E" w:rsidRDefault="00FE2602" w:rsidP="000A05AD">
      <w:pPr>
        <w:ind w:left="-567"/>
        <w:jc w:val="both"/>
      </w:pPr>
      <w:r w:rsidRPr="005D153E">
        <w:t xml:space="preserve">аппроксимации и устойчивости. </w:t>
      </w:r>
      <w:r>
        <w:t xml:space="preserve"> </w:t>
      </w:r>
      <w:r w:rsidRPr="005D153E">
        <w:t>Разностные схемы с весами.</w:t>
      </w:r>
    </w:p>
    <w:p w:rsidR="000A05AD" w:rsidRDefault="00FE2602" w:rsidP="00FE2602">
      <w:pPr>
        <w:pStyle w:val="a3"/>
        <w:ind w:left="-567" w:firstLine="567"/>
      </w:pPr>
      <w:r w:rsidRPr="005D153E">
        <w:t>Метод прогонки.</w:t>
      </w:r>
      <w:r w:rsidR="000A05AD">
        <w:t xml:space="preserve"> Теоремы существования и единственности решения разностной задачи.</w:t>
      </w:r>
      <w:r w:rsidRPr="005D153E">
        <w:t xml:space="preserve"> Параллельная реализация алгоритма</w:t>
      </w:r>
      <w:r>
        <w:t xml:space="preserve">. </w:t>
      </w:r>
    </w:p>
    <w:p w:rsidR="00FE2602" w:rsidRPr="005D153E" w:rsidRDefault="00FE2602" w:rsidP="00FE2602">
      <w:pPr>
        <w:pStyle w:val="a3"/>
        <w:ind w:left="-567" w:firstLine="567"/>
      </w:pPr>
      <w:r w:rsidRPr="005D153E">
        <w:t>Представление решений разностных схем для 1</w:t>
      </w:r>
      <w:r w:rsidRPr="005D153E">
        <w:rPr>
          <w:lang w:val="en-US"/>
        </w:rPr>
        <w:t>D</w:t>
      </w:r>
      <w:r w:rsidRPr="005D153E">
        <w:t xml:space="preserve"> линейного уравнения теплопроводности конечными рядами Фурье. Исследование устойчивости.</w:t>
      </w:r>
      <w:r>
        <w:t xml:space="preserve"> </w:t>
      </w:r>
      <w:r w:rsidRPr="005D153E">
        <w:t>Представление решений разностных схем для 2</w:t>
      </w:r>
      <w:r w:rsidRPr="005D153E">
        <w:rPr>
          <w:lang w:val="en-US"/>
        </w:rPr>
        <w:t>D</w:t>
      </w:r>
      <w:r>
        <w:t xml:space="preserve"> линейного уравнения </w:t>
      </w:r>
      <w:r w:rsidRPr="005D153E">
        <w:t>теплопроводности конечными рядами Фурье. Исследование устойчивости.</w:t>
      </w:r>
    </w:p>
    <w:p w:rsidR="00FE2602" w:rsidRPr="005D153E" w:rsidRDefault="00FE2602" w:rsidP="000A05AD">
      <w:pPr>
        <w:pStyle w:val="a3"/>
        <w:ind w:left="-567" w:firstLine="567"/>
      </w:pPr>
      <w:r w:rsidRPr="005D153E">
        <w:t>Разно</w:t>
      </w:r>
      <w:r>
        <w:t xml:space="preserve">стные схемы с расщеплением для </w:t>
      </w:r>
      <w:r w:rsidRPr="005D153E">
        <w:t>2</w:t>
      </w:r>
      <w:r w:rsidRPr="005D153E">
        <w:rPr>
          <w:lang w:val="en-US"/>
        </w:rPr>
        <w:t>D</w:t>
      </w:r>
      <w:r w:rsidRPr="005D153E">
        <w:t xml:space="preserve"> линейного уравнения теплопроводности</w:t>
      </w:r>
      <w:r>
        <w:t xml:space="preserve">. </w:t>
      </w:r>
      <w:r w:rsidRPr="005D153E">
        <w:t>Параллельная реализация разностных схем расщепления.</w:t>
      </w:r>
      <w:r w:rsidR="000A05AD">
        <w:t xml:space="preserve"> </w:t>
      </w:r>
      <w:r w:rsidR="000A05AD">
        <w:t>Р</w:t>
      </w:r>
      <w:r w:rsidR="000A05AD" w:rsidRPr="00FE2602">
        <w:t>езультаты численных экспериментов.</w:t>
      </w:r>
    </w:p>
    <w:p w:rsidR="000A05AD" w:rsidRDefault="00FE2602" w:rsidP="00FE2602">
      <w:pPr>
        <w:ind w:left="-567" w:firstLine="567"/>
        <w:jc w:val="both"/>
      </w:pPr>
      <w:r w:rsidRPr="005D153E">
        <w:t>Разностная схема для эллиптического уравнения в прямоугольной области. Исследование аппроксимации и устойчивости</w:t>
      </w:r>
      <w:r>
        <w:t xml:space="preserve">. </w:t>
      </w:r>
    </w:p>
    <w:p w:rsidR="00FE2602" w:rsidRPr="005D153E" w:rsidRDefault="00FE2602" w:rsidP="00FE2602">
      <w:pPr>
        <w:ind w:left="-567" w:firstLine="567"/>
        <w:jc w:val="both"/>
      </w:pPr>
      <w:r w:rsidRPr="005D153E">
        <w:t xml:space="preserve">Метод установления по времени для решения эллиптических задач. Явная схема. Выбор оптимального шага. Явная схема. </w:t>
      </w:r>
      <w:r w:rsidR="000A05AD" w:rsidRPr="005D153E">
        <w:t>Выбор оптимального шага.</w:t>
      </w:r>
      <w:r w:rsidR="000A05AD">
        <w:t xml:space="preserve"> </w:t>
      </w:r>
      <w:proofErr w:type="spellStart"/>
      <w:r w:rsidRPr="005D153E">
        <w:t>Чебышевские</w:t>
      </w:r>
      <w:proofErr w:type="spellEnd"/>
      <w:r w:rsidRPr="005D153E">
        <w:t xml:space="preserve"> параметры</w:t>
      </w:r>
      <w:r>
        <w:t xml:space="preserve">. </w:t>
      </w:r>
      <w:r w:rsidRPr="005D153E">
        <w:t>Схема переменных направлений. Выбор оптимального шага.</w:t>
      </w:r>
    </w:p>
    <w:p w:rsidR="00FE2602" w:rsidRDefault="00FE2602" w:rsidP="00FE2602">
      <w:pPr>
        <w:ind w:left="-709"/>
        <w:jc w:val="both"/>
      </w:pPr>
    </w:p>
    <w:sectPr w:rsidR="00FE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544"/>
    <w:multiLevelType w:val="hybridMultilevel"/>
    <w:tmpl w:val="FE5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2"/>
    <w:rsid w:val="000A05AD"/>
    <w:rsid w:val="001129AB"/>
    <w:rsid w:val="003F196A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02"/>
    <w:pPr>
      <w:ind w:left="708"/>
    </w:pPr>
  </w:style>
  <w:style w:type="character" w:customStyle="1" w:styleId="st">
    <w:name w:val="st"/>
    <w:basedOn w:val="a0"/>
    <w:rsid w:val="00FE2602"/>
  </w:style>
  <w:style w:type="character" w:styleId="a4">
    <w:name w:val="Emphasis"/>
    <w:basedOn w:val="a0"/>
    <w:uiPriority w:val="20"/>
    <w:qFormat/>
    <w:rsid w:val="00FE2602"/>
    <w:rPr>
      <w:i/>
      <w:iCs/>
    </w:rPr>
  </w:style>
  <w:style w:type="paragraph" w:customStyle="1" w:styleId="1">
    <w:name w:val="Абзац списка1"/>
    <w:basedOn w:val="a"/>
    <w:rsid w:val="00FE2602"/>
    <w:pPr>
      <w:suppressAutoHyphens/>
      <w:spacing w:after="20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02"/>
    <w:pPr>
      <w:ind w:left="708"/>
    </w:pPr>
  </w:style>
  <w:style w:type="character" w:customStyle="1" w:styleId="st">
    <w:name w:val="st"/>
    <w:basedOn w:val="a0"/>
    <w:rsid w:val="00FE2602"/>
  </w:style>
  <w:style w:type="character" w:styleId="a4">
    <w:name w:val="Emphasis"/>
    <w:basedOn w:val="a0"/>
    <w:uiPriority w:val="20"/>
    <w:qFormat/>
    <w:rsid w:val="00FE2602"/>
    <w:rPr>
      <w:i/>
      <w:iCs/>
    </w:rPr>
  </w:style>
  <w:style w:type="paragraph" w:customStyle="1" w:styleId="1">
    <w:name w:val="Абзац списка1"/>
    <w:basedOn w:val="a"/>
    <w:rsid w:val="00FE2602"/>
    <w:pPr>
      <w:suppressAutoHyphens/>
      <w:spacing w:after="20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Колдоба</dc:creator>
  <cp:lastModifiedBy>Lutsky</cp:lastModifiedBy>
  <cp:revision>2</cp:revision>
  <dcterms:created xsi:type="dcterms:W3CDTF">2020-01-15T10:38:00Z</dcterms:created>
  <dcterms:modified xsi:type="dcterms:W3CDTF">2020-01-15T10:38:00Z</dcterms:modified>
</cp:coreProperties>
</file>